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NetEase, Inc.</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000-30666</w:t>
      </w:r>
    </w:p>
    <w:p>
      <w:pPr>
        <w:spacing w:after="0" w:line="4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2"/>
          <w:szCs w:val="22"/>
          <w:color w:val="auto"/>
        </w:rPr>
        <w:t>RM 802, 8/F, CHINA LIFE CENTRE, TOWER A</w:t>
      </w:r>
    </w:p>
    <w:p>
      <w:pPr>
        <w:spacing w:after="0" w:line="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2"/>
          <w:szCs w:val="22"/>
          <w:color w:val="auto"/>
        </w:rPr>
        <w:t>ONE HARBOURGATE, NO. 18 HUNG LUEN ROAD</w:t>
      </w: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KOWLOON, HONG KONG</w:t>
      </w:r>
    </w:p>
    <w:p>
      <w:pPr>
        <w:ind w:left="612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20"/>
        <w:spacing w:after="0"/>
        <w:rPr>
          <w:sz w:val="20"/>
          <w:szCs w:val="20"/>
          <w:color w:val="auto"/>
        </w:rPr>
      </w:pPr>
      <w:r>
        <w:rPr>
          <w:rFonts w:ascii="Times New Roman" w:cs="Times New Roman" w:eastAsia="Times New Roman" w:hAnsi="Times New Roman"/>
          <w:sz w:val="22"/>
          <w:szCs w:val="22"/>
          <w:color w:val="auto"/>
        </w:rPr>
        <w:t>000000</w:t>
      </w:r>
    </w:p>
    <w:p>
      <w:pPr>
        <w:spacing w:after="0" w:line="20"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852 2791 5088</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Boltz Paul William JR</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GENERAL COUNSEL</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10000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1283100.00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3200000000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03/01/2025 RSU VEST</w:t>
            </w:r>
          </w:p>
        </w:tc>
        <w:tc>
          <w:tcPr>
            <w:tcW w:w="0" w:type="dxa"/>
            <w:vAlign w:val="bottom"/>
          </w:tcPr>
          <w:p>
            <w:pPr>
              <w:spacing w:after="0"/>
              <w:rPr>
                <w:sz w:val="1"/>
                <w:szCs w:val="1"/>
                <w:color w:val="auto"/>
              </w:rPr>
            </w:pPr>
          </w:p>
        </w:tc>
      </w:tr>
      <w:tr>
        <w:trPr>
          <w:trHeight w:val="297"/>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03/01/2026 RSU VEST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8825</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-340995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-152400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03/01/2025 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03/01/2026 N/A</w:t>
      </w:r>
    </w:p>
    <w:p>
      <w:pPr>
        <w:spacing w:after="0" w:line="229" w:lineRule="exact"/>
        <w:rPr>
          <w:sz w:val="20"/>
          <w:szCs w:val="20"/>
          <w:color w:val="auto"/>
        </w:rPr>
      </w:pPr>
    </w:p>
    <w:p>
      <w:pPr>
        <w:sectPr>
          <w:pgSz w:w="11900" w:h="16838" w:orient="portrait"/>
          <w:cols w:equalWidth="0" w:num="3">
            <w:col w:w="3960" w:space="320"/>
            <w:col w:w="406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2026-06-29T12:35:47Z</dcterms:created>
  <dcterms:modified xsi:type="dcterms:W3CDTF">2026-06-29T12:35:47Z</dcterms:modified>
</cp:coreProperties>
</file>